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C4" w:rsidRPr="00B410C4" w:rsidRDefault="00B410C4" w:rsidP="00B410C4">
      <w:pPr>
        <w:ind w:right="1228"/>
        <w:jc w:val="both"/>
        <w:rPr>
          <w:b/>
          <w:sz w:val="20"/>
          <w:szCs w:val="20"/>
        </w:rPr>
      </w:pPr>
      <w:r w:rsidRPr="00B410C4">
        <w:rPr>
          <w:b/>
          <w:sz w:val="20"/>
          <w:szCs w:val="20"/>
        </w:rPr>
        <w:t xml:space="preserve">ANEXO 1 – </w:t>
      </w:r>
      <w:r w:rsidRPr="00B410C4">
        <w:rPr>
          <w:b/>
          <w:sz w:val="20"/>
          <w:szCs w:val="20"/>
        </w:rPr>
        <w:t>FICHA DE INSCRIÇÃO E ENTREGA DE DOCUMENTAÇÃO</w:t>
      </w:r>
      <w:r w:rsidRPr="00B410C4">
        <w:rPr>
          <w:b/>
          <w:sz w:val="20"/>
          <w:szCs w:val="20"/>
        </w:rPr>
        <w:t xml:space="preserve"> - </w:t>
      </w:r>
      <w:r w:rsidRPr="00B410C4">
        <w:rPr>
          <w:b/>
          <w:sz w:val="20"/>
          <w:szCs w:val="20"/>
        </w:rPr>
        <w:t>BOLSA/UFOPA 2019</w:t>
      </w: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  <w:bookmarkStart w:id="0" w:name="_GoBack"/>
      <w:bookmarkEnd w:id="0"/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</w:p>
    <w:p w:rsidR="00B410C4" w:rsidRDefault="00B410C4" w:rsidP="00B410C4">
      <w:pPr>
        <w:ind w:left="1985" w:right="2634" w:firstLine="352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3608705</wp:posOffset>
            </wp:positionH>
            <wp:positionV relativeFrom="page">
              <wp:posOffset>1380490</wp:posOffset>
            </wp:positionV>
            <wp:extent cx="382270" cy="40513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051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927">
        <w:rPr>
          <w:sz w:val="20"/>
          <w:szCs w:val="20"/>
        </w:rPr>
        <w:t>UNIVERSIDADE FEDERAL DO OESTE DO PARÁ – UFOPA PRÓ-REITORIA DE ENSINO</w:t>
      </w:r>
      <w:r>
        <w:rPr>
          <w:sz w:val="20"/>
          <w:szCs w:val="20"/>
        </w:rPr>
        <w:t xml:space="preserve"> DE GRADUAÇÃO – PROEN </w:t>
      </w:r>
    </w:p>
    <w:p w:rsidR="00B410C4" w:rsidRPr="00BD0927" w:rsidRDefault="00B410C4" w:rsidP="00B410C4">
      <w:pPr>
        <w:ind w:left="1985" w:right="2634" w:firstLine="3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DIRETORIA </w:t>
      </w:r>
      <w:r w:rsidRPr="00BD0927">
        <w:rPr>
          <w:sz w:val="20"/>
          <w:szCs w:val="20"/>
        </w:rPr>
        <w:t>DE ENSINO – DE</w:t>
      </w:r>
    </w:p>
    <w:p w:rsidR="00B410C4" w:rsidRPr="00BD0927" w:rsidRDefault="00B410C4" w:rsidP="00B410C4">
      <w:pPr>
        <w:spacing w:line="252" w:lineRule="exact"/>
        <w:ind w:left="2337" w:right="2632"/>
        <w:jc w:val="center"/>
        <w:rPr>
          <w:sz w:val="20"/>
          <w:szCs w:val="20"/>
        </w:rPr>
      </w:pPr>
      <w:r w:rsidRPr="00BD0927">
        <w:rPr>
          <w:sz w:val="20"/>
          <w:szCs w:val="20"/>
        </w:rPr>
        <w:t>COORDENAÇÃO DE PROJETOS EDUCACIONAIS – CPE</w:t>
      </w:r>
    </w:p>
    <w:p w:rsidR="00B410C4" w:rsidRPr="00BD0927" w:rsidRDefault="00B410C4" w:rsidP="00B410C4">
      <w:pPr>
        <w:spacing w:line="252" w:lineRule="exact"/>
        <w:ind w:left="2337" w:right="2632"/>
        <w:jc w:val="center"/>
        <w:rPr>
          <w:sz w:val="20"/>
          <w:szCs w:val="20"/>
        </w:rPr>
      </w:pPr>
      <w:r w:rsidRPr="00BD0927">
        <w:rPr>
          <w:sz w:val="20"/>
          <w:szCs w:val="20"/>
        </w:rPr>
        <w:t>NÚCLEO DE ACESSIBILIDADE</w:t>
      </w:r>
    </w:p>
    <w:p w:rsidR="00B410C4" w:rsidRPr="00BD0927" w:rsidRDefault="00B410C4" w:rsidP="00B410C4">
      <w:pPr>
        <w:pStyle w:val="Corpodetexto"/>
        <w:spacing w:line="252" w:lineRule="exact"/>
        <w:ind w:left="2337" w:right="2632"/>
        <w:jc w:val="center"/>
        <w:rPr>
          <w:sz w:val="20"/>
          <w:szCs w:val="20"/>
        </w:rPr>
      </w:pPr>
    </w:p>
    <w:p w:rsidR="00B410C4" w:rsidRPr="00BD0927" w:rsidRDefault="00B410C4" w:rsidP="00B410C4">
      <w:pPr>
        <w:pStyle w:val="Corpodetexto"/>
        <w:spacing w:before="182"/>
        <w:ind w:right="282"/>
        <w:jc w:val="center"/>
        <w:rPr>
          <w:sz w:val="20"/>
          <w:szCs w:val="20"/>
        </w:rPr>
      </w:pPr>
      <w:r w:rsidRPr="00BD0927">
        <w:rPr>
          <w:b/>
          <w:bCs/>
          <w:sz w:val="20"/>
          <w:szCs w:val="20"/>
        </w:rPr>
        <w:t xml:space="preserve">EDITAL Nº 026/2019 – PROEN, de </w:t>
      </w:r>
      <w:r>
        <w:rPr>
          <w:b/>
          <w:bCs/>
          <w:sz w:val="20"/>
          <w:szCs w:val="20"/>
        </w:rPr>
        <w:t>21</w:t>
      </w:r>
      <w:r w:rsidRPr="00BD0927">
        <w:rPr>
          <w:b/>
          <w:bCs/>
          <w:sz w:val="20"/>
          <w:szCs w:val="20"/>
        </w:rPr>
        <w:t xml:space="preserve"> de Maio de 2019.</w:t>
      </w:r>
    </w:p>
    <w:p w:rsidR="00B410C4" w:rsidRPr="00BD0927" w:rsidRDefault="00B410C4" w:rsidP="00B410C4">
      <w:pPr>
        <w:pStyle w:val="Corpodetexto"/>
        <w:rPr>
          <w:sz w:val="20"/>
          <w:szCs w:val="20"/>
        </w:rPr>
      </w:pPr>
    </w:p>
    <w:p w:rsidR="00B410C4" w:rsidRPr="00BD0927" w:rsidRDefault="00B410C4" w:rsidP="00B410C4">
      <w:pPr>
        <w:pStyle w:val="Corpodetexto"/>
        <w:spacing w:before="3"/>
        <w:rPr>
          <w:sz w:val="20"/>
          <w:szCs w:val="20"/>
        </w:rPr>
      </w:pPr>
    </w:p>
    <w:p w:rsidR="00B410C4" w:rsidRPr="00BD0927" w:rsidRDefault="00B410C4" w:rsidP="00B410C4">
      <w:pPr>
        <w:ind w:left="2598" w:right="2881"/>
        <w:jc w:val="center"/>
        <w:rPr>
          <w:sz w:val="20"/>
          <w:szCs w:val="20"/>
        </w:rPr>
      </w:pPr>
      <w:r w:rsidRPr="00BD0927">
        <w:rPr>
          <w:b/>
          <w:sz w:val="20"/>
          <w:szCs w:val="20"/>
        </w:rPr>
        <w:t>BOLSA DE MONITORIA DE ACESSIBILIDADE</w:t>
      </w:r>
    </w:p>
    <w:p w:rsidR="00B410C4" w:rsidRPr="00BD0927" w:rsidRDefault="00B410C4" w:rsidP="00B410C4">
      <w:pPr>
        <w:pStyle w:val="Corpodetexto"/>
        <w:rPr>
          <w:b/>
          <w:sz w:val="20"/>
          <w:szCs w:val="20"/>
        </w:rPr>
      </w:pPr>
    </w:p>
    <w:p w:rsidR="00B410C4" w:rsidRPr="00BD0927" w:rsidRDefault="00B410C4" w:rsidP="00B410C4">
      <w:pPr>
        <w:ind w:right="298"/>
        <w:jc w:val="center"/>
        <w:rPr>
          <w:sz w:val="20"/>
          <w:szCs w:val="20"/>
        </w:rPr>
      </w:pPr>
      <w:r w:rsidRPr="00BD0927">
        <w:rPr>
          <w:b/>
          <w:sz w:val="20"/>
          <w:szCs w:val="20"/>
          <w:u w:val="thick"/>
        </w:rPr>
        <w:t xml:space="preserve">FICHA DE INSCRIÇÃO E ENTREGA DE </w:t>
      </w:r>
      <w:r>
        <w:rPr>
          <w:b/>
          <w:sz w:val="20"/>
          <w:szCs w:val="20"/>
          <w:u w:val="thick"/>
        </w:rPr>
        <w:t>DOCUMENTAÇÃO</w:t>
      </w:r>
      <w:r w:rsidRPr="00BD0927">
        <w:rPr>
          <w:b/>
          <w:sz w:val="20"/>
          <w:szCs w:val="20"/>
          <w:u w:val="thick"/>
        </w:rPr>
        <w:t xml:space="preserve"> – BOLSA/UFOPA 2019 </w:t>
      </w:r>
      <w:r w:rsidRPr="00BD0927">
        <w:rPr>
          <w:b/>
          <w:i/>
          <w:color w:val="008000"/>
          <w:sz w:val="20"/>
          <w:szCs w:val="20"/>
          <w:u w:val="thick" w:color="000000"/>
        </w:rPr>
        <w:t>(a ser preenchida pelo Candidato)</w:t>
      </w:r>
    </w:p>
    <w:tbl>
      <w:tblPr>
        <w:tblW w:w="0" w:type="auto"/>
        <w:tblInd w:w="790" w:type="dxa"/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2963"/>
        <w:gridCol w:w="1411"/>
        <w:gridCol w:w="3001"/>
        <w:gridCol w:w="2317"/>
      </w:tblGrid>
      <w:tr w:rsidR="00B410C4" w:rsidRPr="00BD0927" w:rsidTr="00603227">
        <w:trPr>
          <w:trHeight w:val="377"/>
        </w:trPr>
        <w:tc>
          <w:tcPr>
            <w:tcW w:w="9692" w:type="dxa"/>
            <w:gridSpan w:val="4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5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NOME COMPLETO:</w:t>
            </w:r>
          </w:p>
        </w:tc>
      </w:tr>
      <w:tr w:rsidR="00B410C4" w:rsidRPr="00BD0927" w:rsidTr="00603227">
        <w:trPr>
          <w:trHeight w:val="378"/>
        </w:trPr>
        <w:tc>
          <w:tcPr>
            <w:tcW w:w="96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MATRICULA:</w:t>
            </w:r>
          </w:p>
        </w:tc>
      </w:tr>
      <w:tr w:rsidR="00B410C4" w:rsidRPr="00BD0927" w:rsidTr="00603227">
        <w:trPr>
          <w:trHeight w:val="381"/>
        </w:trPr>
        <w:tc>
          <w:tcPr>
            <w:tcW w:w="2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RG: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9" w:lineRule="exact"/>
              <w:ind w:left="761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CPF:</w:t>
            </w: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</w:tr>
      <w:tr w:rsidR="00B410C4" w:rsidRPr="00BD0927" w:rsidTr="00603227">
        <w:trPr>
          <w:trHeight w:val="378"/>
        </w:trPr>
        <w:tc>
          <w:tcPr>
            <w:tcW w:w="96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INSTITUTO:</w:t>
            </w:r>
          </w:p>
        </w:tc>
      </w:tr>
      <w:tr w:rsidR="00B410C4" w:rsidRPr="00BD0927" w:rsidTr="00603227">
        <w:trPr>
          <w:trHeight w:val="378"/>
        </w:trPr>
        <w:tc>
          <w:tcPr>
            <w:tcW w:w="2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PROGRAMA/CURSO: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ANO INGRESSO: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90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SEMESTRE:</w:t>
            </w:r>
          </w:p>
        </w:tc>
      </w:tr>
      <w:tr w:rsidR="00B410C4" w:rsidRPr="00BD0927" w:rsidTr="00603227">
        <w:trPr>
          <w:trHeight w:val="381"/>
        </w:trPr>
        <w:tc>
          <w:tcPr>
            <w:tcW w:w="2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E-MAIL: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TELEFONE: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</w:tr>
      <w:tr w:rsidR="00B410C4" w:rsidRPr="00BD0927" w:rsidTr="00603227">
        <w:trPr>
          <w:trHeight w:val="379"/>
        </w:trPr>
        <w:tc>
          <w:tcPr>
            <w:tcW w:w="96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ENDEREÇO:</w:t>
            </w:r>
          </w:p>
        </w:tc>
      </w:tr>
      <w:tr w:rsidR="00B410C4" w:rsidRPr="00BD0927" w:rsidTr="00603227">
        <w:trPr>
          <w:trHeight w:val="378"/>
        </w:trPr>
        <w:tc>
          <w:tcPr>
            <w:tcW w:w="2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>BAIRRO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BD0927">
              <w:rPr>
                <w:sz w:val="20"/>
                <w:szCs w:val="20"/>
              </w:rPr>
              <w:t xml:space="preserve"> </w:t>
            </w:r>
            <w:proofErr w:type="gramStart"/>
            <w:r w:rsidRPr="00BD0927">
              <w:rPr>
                <w:sz w:val="20"/>
                <w:szCs w:val="20"/>
              </w:rPr>
              <w:t>CEP :</w:t>
            </w:r>
            <w:proofErr w:type="gramEnd"/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0C4" w:rsidRPr="00BD0927" w:rsidRDefault="00B410C4" w:rsidP="00603227">
            <w:pPr>
              <w:pStyle w:val="TableParagraph"/>
              <w:snapToGrid w:val="0"/>
              <w:rPr>
                <w:sz w:val="20"/>
                <w:szCs w:val="20"/>
              </w:rPr>
            </w:pPr>
          </w:p>
        </w:tc>
      </w:tr>
    </w:tbl>
    <w:p w:rsidR="00B410C4" w:rsidRPr="00BD0927" w:rsidRDefault="00B410C4" w:rsidP="00B410C4">
      <w:pPr>
        <w:tabs>
          <w:tab w:val="left" w:pos="3892"/>
          <w:tab w:val="left" w:pos="5089"/>
        </w:tabs>
        <w:spacing w:line="247" w:lineRule="exact"/>
        <w:ind w:left="947"/>
        <w:rPr>
          <w:b/>
          <w:bCs/>
          <w:sz w:val="20"/>
          <w:szCs w:val="20"/>
        </w:rPr>
      </w:pPr>
    </w:p>
    <w:p w:rsidR="00B410C4" w:rsidRPr="00BD0927" w:rsidRDefault="00B410C4" w:rsidP="00B410C4">
      <w:pPr>
        <w:tabs>
          <w:tab w:val="left" w:pos="3892"/>
          <w:tab w:val="left" w:pos="5089"/>
        </w:tabs>
        <w:spacing w:line="247" w:lineRule="exact"/>
        <w:ind w:left="947"/>
        <w:rPr>
          <w:sz w:val="20"/>
          <w:szCs w:val="20"/>
        </w:rPr>
      </w:pPr>
      <w:r w:rsidRPr="00BD0927">
        <w:rPr>
          <w:b/>
          <w:bCs/>
          <w:sz w:val="20"/>
          <w:szCs w:val="20"/>
        </w:rPr>
        <w:t>Turno da</w:t>
      </w:r>
      <w:r w:rsidRPr="00BD0927">
        <w:rPr>
          <w:b/>
          <w:bCs/>
          <w:spacing w:val="-6"/>
          <w:sz w:val="20"/>
          <w:szCs w:val="20"/>
        </w:rPr>
        <w:t xml:space="preserve"> </w:t>
      </w:r>
      <w:r w:rsidRPr="00BD0927">
        <w:rPr>
          <w:b/>
          <w:bCs/>
          <w:sz w:val="20"/>
          <w:szCs w:val="20"/>
        </w:rPr>
        <w:t>vaga</w:t>
      </w:r>
      <w:r w:rsidRPr="00BD0927">
        <w:rPr>
          <w:sz w:val="20"/>
          <w:szCs w:val="20"/>
        </w:rPr>
        <w:t>:</w:t>
      </w:r>
      <w:proofErr w:type="gramStart"/>
      <w:r w:rsidRPr="00BD0927">
        <w:rPr>
          <w:sz w:val="20"/>
          <w:szCs w:val="20"/>
        </w:rPr>
        <w:t xml:space="preserve">  </w:t>
      </w:r>
      <w:proofErr w:type="gramEnd"/>
      <w:r w:rsidRPr="00BD0927">
        <w:rPr>
          <w:sz w:val="20"/>
          <w:szCs w:val="20"/>
        </w:rPr>
        <w:t>(   )  Manhã</w:t>
      </w:r>
      <w:r w:rsidRPr="00BD0927">
        <w:rPr>
          <w:spacing w:val="54"/>
          <w:sz w:val="20"/>
          <w:szCs w:val="20"/>
        </w:rPr>
        <w:t xml:space="preserve"> </w:t>
      </w:r>
      <w:r w:rsidRPr="00BD0927">
        <w:rPr>
          <w:sz w:val="20"/>
          <w:szCs w:val="20"/>
        </w:rPr>
        <w:t>(  )</w:t>
      </w:r>
      <w:r w:rsidRPr="00BD0927">
        <w:rPr>
          <w:spacing w:val="-2"/>
          <w:sz w:val="20"/>
          <w:szCs w:val="20"/>
        </w:rPr>
        <w:t xml:space="preserve"> </w:t>
      </w:r>
      <w:r w:rsidRPr="00BD0927">
        <w:rPr>
          <w:sz w:val="20"/>
          <w:szCs w:val="20"/>
        </w:rPr>
        <w:t xml:space="preserve">Tarde   (  )Vaga Cota- AF </w:t>
      </w:r>
    </w:p>
    <w:p w:rsidR="00B410C4" w:rsidRPr="00BD0927" w:rsidRDefault="00B410C4" w:rsidP="00B410C4">
      <w:pPr>
        <w:tabs>
          <w:tab w:val="left" w:pos="3892"/>
          <w:tab w:val="left" w:pos="5089"/>
        </w:tabs>
        <w:spacing w:line="247" w:lineRule="exact"/>
        <w:ind w:left="947"/>
        <w:rPr>
          <w:sz w:val="20"/>
          <w:szCs w:val="20"/>
        </w:rPr>
      </w:pPr>
    </w:p>
    <w:p w:rsidR="00B410C4" w:rsidRPr="00BD0927" w:rsidRDefault="00B410C4" w:rsidP="00B410C4">
      <w:pPr>
        <w:tabs>
          <w:tab w:val="left" w:pos="3892"/>
          <w:tab w:val="left" w:pos="5089"/>
        </w:tabs>
        <w:spacing w:line="247" w:lineRule="exact"/>
        <w:ind w:left="947"/>
        <w:rPr>
          <w:sz w:val="20"/>
          <w:szCs w:val="20"/>
        </w:rPr>
      </w:pPr>
      <w:r w:rsidRPr="00BD0927">
        <w:rPr>
          <w:b/>
          <w:bCs/>
          <w:sz w:val="20"/>
          <w:szCs w:val="20"/>
        </w:rPr>
        <w:t>Campi:</w:t>
      </w:r>
      <w:r w:rsidRPr="00BD0927">
        <w:rPr>
          <w:sz w:val="20"/>
          <w:szCs w:val="20"/>
        </w:rPr>
        <w:t xml:space="preserve"> </w:t>
      </w:r>
      <w:proofErr w:type="gramStart"/>
      <w:r w:rsidRPr="00BD0927">
        <w:rPr>
          <w:sz w:val="20"/>
          <w:szCs w:val="20"/>
        </w:rPr>
        <w:t xml:space="preserve">(   </w:t>
      </w:r>
      <w:proofErr w:type="gramEnd"/>
      <w:r w:rsidRPr="00BD0927">
        <w:rPr>
          <w:sz w:val="20"/>
          <w:szCs w:val="20"/>
        </w:rPr>
        <w:t>) Campus de Santarém    (   ) Campus de Juruti</w:t>
      </w:r>
    </w:p>
    <w:p w:rsidR="00B410C4" w:rsidRPr="00BD0927" w:rsidRDefault="00B410C4" w:rsidP="00B410C4">
      <w:pPr>
        <w:spacing w:before="133"/>
        <w:ind w:left="947"/>
        <w:jc w:val="both"/>
        <w:rPr>
          <w:sz w:val="20"/>
          <w:szCs w:val="20"/>
        </w:rPr>
      </w:pPr>
      <w:r w:rsidRPr="00BD0927">
        <w:rPr>
          <w:b/>
          <w:bCs/>
          <w:sz w:val="20"/>
          <w:szCs w:val="20"/>
        </w:rPr>
        <w:t>Vagas:</w:t>
      </w:r>
      <w:r w:rsidRPr="00BD0927">
        <w:rPr>
          <w:sz w:val="20"/>
          <w:szCs w:val="20"/>
        </w:rPr>
        <w:t xml:space="preserve"> </w:t>
      </w:r>
      <w:proofErr w:type="gramStart"/>
      <w:r w:rsidRPr="00BD0927">
        <w:rPr>
          <w:sz w:val="20"/>
          <w:szCs w:val="20"/>
        </w:rPr>
        <w:t xml:space="preserve">( </w:t>
      </w:r>
      <w:proofErr w:type="gramEnd"/>
      <w:r w:rsidRPr="00BD0927">
        <w:rPr>
          <w:sz w:val="20"/>
          <w:szCs w:val="20"/>
        </w:rPr>
        <w:t xml:space="preserve">) </w:t>
      </w:r>
      <w:proofErr w:type="spellStart"/>
      <w:r w:rsidRPr="00BD0927">
        <w:rPr>
          <w:sz w:val="20"/>
          <w:szCs w:val="20"/>
        </w:rPr>
        <w:t>Acessibilização</w:t>
      </w:r>
      <w:proofErr w:type="spellEnd"/>
      <w:r w:rsidRPr="00BD0927">
        <w:rPr>
          <w:sz w:val="20"/>
          <w:szCs w:val="20"/>
        </w:rPr>
        <w:t xml:space="preserve"> e produção de materiais para a inclusão das pessoas com deficiência; Acompanhamento em sala dos alunos com deficiência quando solicitado.</w:t>
      </w:r>
    </w:p>
    <w:p w:rsidR="00B410C4" w:rsidRPr="00BD0927" w:rsidRDefault="00B410C4" w:rsidP="00B410C4">
      <w:pPr>
        <w:spacing w:before="133"/>
        <w:ind w:left="947"/>
        <w:jc w:val="both"/>
        <w:rPr>
          <w:sz w:val="20"/>
          <w:szCs w:val="20"/>
        </w:rPr>
      </w:pPr>
      <w:r w:rsidRPr="00BD0927">
        <w:rPr>
          <w:sz w:val="20"/>
          <w:szCs w:val="20"/>
        </w:rPr>
        <w:t>Eu________________________________________________________________________</w:t>
      </w:r>
      <w:proofErr w:type="gramStart"/>
      <w:r w:rsidRPr="00BD0927">
        <w:rPr>
          <w:sz w:val="20"/>
          <w:szCs w:val="20"/>
        </w:rPr>
        <w:t>, declaro</w:t>
      </w:r>
      <w:proofErr w:type="gramEnd"/>
      <w:r w:rsidRPr="00BD0927">
        <w:rPr>
          <w:sz w:val="20"/>
          <w:szCs w:val="20"/>
        </w:rPr>
        <w:t xml:space="preserve"> para devidos fins estar regularmente matriculado no período 2019.1 para concorrer e estar apto à bolsa de monitoria, e estou ciente se opção de </w:t>
      </w:r>
      <w:proofErr w:type="spellStart"/>
      <w:r w:rsidRPr="00BD0927">
        <w:rPr>
          <w:sz w:val="20"/>
          <w:szCs w:val="20"/>
        </w:rPr>
        <w:t>cota-AF</w:t>
      </w:r>
      <w:proofErr w:type="spellEnd"/>
      <w:r w:rsidRPr="00BD0927">
        <w:rPr>
          <w:sz w:val="20"/>
          <w:szCs w:val="20"/>
        </w:rPr>
        <w:t xml:space="preserve"> para normas previstas. Declaro que li e concordo com todos os termos previstos no </w:t>
      </w:r>
      <w:r w:rsidRPr="00BD0927">
        <w:rPr>
          <w:b/>
          <w:bCs/>
          <w:sz w:val="20"/>
          <w:szCs w:val="20"/>
        </w:rPr>
        <w:t xml:space="preserve">EDITAL Nº 026/2019 – PROEN, de </w:t>
      </w:r>
      <w:r>
        <w:rPr>
          <w:b/>
          <w:bCs/>
          <w:sz w:val="20"/>
          <w:szCs w:val="20"/>
        </w:rPr>
        <w:t>21</w:t>
      </w:r>
      <w:r w:rsidRPr="00BD0927">
        <w:rPr>
          <w:b/>
          <w:bCs/>
          <w:sz w:val="20"/>
          <w:szCs w:val="20"/>
        </w:rPr>
        <w:t xml:space="preserve"> de Maio de 2019</w:t>
      </w:r>
      <w:r w:rsidRPr="00BD0927">
        <w:rPr>
          <w:sz w:val="20"/>
          <w:szCs w:val="20"/>
        </w:rPr>
        <w:t xml:space="preserve">. Comprometo-me com a veracidade e validade das informações prestadas neste formulário, bem como dos documentos anexados. Declaro em caso de assumir o vínculo de bolsista de monitoria, não possuir vínculo empregatício ou receber outra bolsa </w:t>
      </w:r>
      <w:proofErr w:type="spellStart"/>
      <w:r w:rsidRPr="00BD0927">
        <w:rPr>
          <w:sz w:val="20"/>
          <w:szCs w:val="20"/>
        </w:rPr>
        <w:t>inacumulável</w:t>
      </w:r>
      <w:proofErr w:type="spellEnd"/>
      <w:r w:rsidRPr="00BD0927">
        <w:rPr>
          <w:sz w:val="20"/>
          <w:szCs w:val="20"/>
        </w:rPr>
        <w:t>, comprometendo-me a devolver o valor se recebido indevidamente.</w:t>
      </w:r>
    </w:p>
    <w:p w:rsidR="00B410C4" w:rsidRPr="00BD0927" w:rsidRDefault="00B410C4" w:rsidP="00B410C4">
      <w:pPr>
        <w:spacing w:before="11"/>
        <w:ind w:left="947"/>
        <w:jc w:val="both"/>
        <w:rPr>
          <w:sz w:val="20"/>
          <w:szCs w:val="20"/>
        </w:rPr>
      </w:pPr>
      <w:r w:rsidRPr="00BD0927">
        <w:rPr>
          <w:b/>
          <w:bCs/>
          <w:sz w:val="20"/>
          <w:szCs w:val="20"/>
        </w:rPr>
        <w:t>Documentação necessária para inscrição do candidato:</w:t>
      </w:r>
    </w:p>
    <w:p w:rsidR="00B410C4" w:rsidRPr="00BD0927" w:rsidRDefault="00B410C4" w:rsidP="00B410C4">
      <w:pPr>
        <w:pStyle w:val="PargrafodaLista"/>
        <w:numPr>
          <w:ilvl w:val="0"/>
          <w:numId w:val="2"/>
        </w:numPr>
        <w:tabs>
          <w:tab w:val="left" w:pos="1222"/>
        </w:tabs>
        <w:spacing w:before="137"/>
        <w:ind w:left="1221" w:hanging="259"/>
        <w:jc w:val="both"/>
        <w:rPr>
          <w:sz w:val="20"/>
          <w:szCs w:val="20"/>
        </w:rPr>
      </w:pPr>
      <w:r w:rsidRPr="00BD0927">
        <w:rPr>
          <w:sz w:val="20"/>
          <w:szCs w:val="20"/>
        </w:rPr>
        <w:t xml:space="preserve">Currículo </w:t>
      </w:r>
      <w:proofErr w:type="gramStart"/>
      <w:r w:rsidRPr="00BD0927">
        <w:rPr>
          <w:i/>
          <w:iCs/>
          <w:sz w:val="20"/>
          <w:szCs w:val="20"/>
        </w:rPr>
        <w:t>lattes</w:t>
      </w:r>
      <w:proofErr w:type="gramEnd"/>
      <w:r w:rsidRPr="00BD0927">
        <w:rPr>
          <w:sz w:val="20"/>
          <w:szCs w:val="20"/>
        </w:rPr>
        <w:t>, devidamente comprovado com as cópias dos</w:t>
      </w:r>
      <w:r w:rsidRPr="00BD0927">
        <w:rPr>
          <w:spacing w:val="-9"/>
          <w:sz w:val="20"/>
          <w:szCs w:val="20"/>
        </w:rPr>
        <w:t xml:space="preserve"> </w:t>
      </w:r>
      <w:r w:rsidRPr="00BD0927">
        <w:rPr>
          <w:sz w:val="20"/>
          <w:szCs w:val="20"/>
        </w:rPr>
        <w:t>certificados.</w:t>
      </w:r>
    </w:p>
    <w:p w:rsidR="00B410C4" w:rsidRPr="00BD0927" w:rsidRDefault="00B410C4" w:rsidP="00B410C4">
      <w:pPr>
        <w:pStyle w:val="PargrafodaLista"/>
        <w:numPr>
          <w:ilvl w:val="0"/>
          <w:numId w:val="2"/>
        </w:numPr>
        <w:tabs>
          <w:tab w:val="left" w:pos="1222"/>
        </w:tabs>
        <w:spacing w:before="137"/>
        <w:ind w:left="1221" w:hanging="259"/>
        <w:jc w:val="both"/>
        <w:rPr>
          <w:sz w:val="20"/>
          <w:szCs w:val="20"/>
        </w:rPr>
      </w:pPr>
      <w:r w:rsidRPr="00BD0927">
        <w:rPr>
          <w:sz w:val="20"/>
          <w:szCs w:val="20"/>
        </w:rPr>
        <w:t>Histórico Escolar Universitário emitido pelo SIGAA, atualizado até 30 dias de sua emissão.</w:t>
      </w:r>
    </w:p>
    <w:p w:rsidR="00B410C4" w:rsidRPr="00BD0927" w:rsidRDefault="00B410C4" w:rsidP="00B410C4">
      <w:pPr>
        <w:tabs>
          <w:tab w:val="left" w:pos="1271"/>
          <w:tab w:val="left" w:pos="1662"/>
        </w:tabs>
        <w:spacing w:before="139"/>
        <w:ind w:right="1261"/>
        <w:jc w:val="right"/>
        <w:rPr>
          <w:sz w:val="20"/>
          <w:szCs w:val="20"/>
        </w:rPr>
      </w:pPr>
      <w:r w:rsidRPr="00BD0927">
        <w:rPr>
          <w:sz w:val="20"/>
          <w:szCs w:val="20"/>
        </w:rPr>
        <w:tab/>
        <w:t xml:space="preserve"> Santarém,</w:t>
      </w:r>
      <w:r w:rsidRPr="00BD0927">
        <w:rPr>
          <w:sz w:val="20"/>
          <w:szCs w:val="20"/>
          <w:u w:val="single"/>
        </w:rPr>
        <w:t xml:space="preserve"> </w:t>
      </w:r>
      <w:r w:rsidRPr="00BD0927">
        <w:rPr>
          <w:sz w:val="20"/>
          <w:szCs w:val="20"/>
          <w:u w:val="single"/>
        </w:rPr>
        <w:tab/>
      </w:r>
      <w:r w:rsidRPr="00BD0927">
        <w:rPr>
          <w:sz w:val="20"/>
          <w:szCs w:val="20"/>
        </w:rPr>
        <w:t>/</w:t>
      </w:r>
      <w:r w:rsidRPr="00BD0927">
        <w:rPr>
          <w:sz w:val="20"/>
          <w:szCs w:val="20"/>
          <w:u w:val="single"/>
        </w:rPr>
        <w:t xml:space="preserve"> </w:t>
      </w:r>
      <w:r w:rsidRPr="00BD0927">
        <w:rPr>
          <w:sz w:val="20"/>
          <w:szCs w:val="20"/>
          <w:u w:val="single"/>
        </w:rPr>
        <w:tab/>
      </w:r>
      <w:r w:rsidRPr="00BD0927">
        <w:rPr>
          <w:spacing w:val="-1"/>
          <w:sz w:val="20"/>
          <w:szCs w:val="20"/>
        </w:rPr>
        <w:t>/2019</w:t>
      </w:r>
    </w:p>
    <w:p w:rsidR="00B410C4" w:rsidRPr="00BD0927" w:rsidRDefault="00B410C4" w:rsidP="00B410C4">
      <w:pPr>
        <w:ind w:right="1262"/>
        <w:jc w:val="right"/>
        <w:rPr>
          <w:sz w:val="20"/>
          <w:szCs w:val="20"/>
        </w:rPr>
      </w:pPr>
    </w:p>
    <w:p w:rsidR="00B410C4" w:rsidRPr="00BD0927" w:rsidRDefault="00B410C4" w:rsidP="00B410C4">
      <w:pPr>
        <w:ind w:right="1262"/>
        <w:jc w:val="right"/>
        <w:rPr>
          <w:sz w:val="20"/>
          <w:szCs w:val="20"/>
        </w:rPr>
      </w:pPr>
      <w:r w:rsidRPr="00BD0927">
        <w:rPr>
          <w:sz w:val="20"/>
          <w:szCs w:val="20"/>
        </w:rPr>
        <w:t>Assinatura do (a)</w:t>
      </w:r>
      <w:r w:rsidRPr="00BD0927">
        <w:rPr>
          <w:spacing w:val="-9"/>
          <w:sz w:val="20"/>
          <w:szCs w:val="20"/>
        </w:rPr>
        <w:t xml:space="preserve"> </w:t>
      </w:r>
      <w:proofErr w:type="gramStart"/>
      <w:r w:rsidRPr="00BD0927">
        <w:rPr>
          <w:sz w:val="20"/>
          <w:szCs w:val="20"/>
        </w:rPr>
        <w:t>Candidato(</w:t>
      </w:r>
      <w:proofErr w:type="gramEnd"/>
      <w:r w:rsidRPr="00BD0927">
        <w:rPr>
          <w:sz w:val="20"/>
          <w:szCs w:val="20"/>
        </w:rPr>
        <w:t>a)</w:t>
      </w:r>
    </w:p>
    <w:p w:rsidR="00B410C4" w:rsidRPr="00BD0927" w:rsidRDefault="00B410C4" w:rsidP="00B410C4">
      <w:pPr>
        <w:pBdr>
          <w:top w:val="none" w:sz="0" w:space="0" w:color="000000"/>
          <w:left w:val="none" w:sz="0" w:space="0" w:color="000000"/>
          <w:bottom w:val="thickThinSmallGap" w:sz="20" w:space="2" w:color="000001"/>
          <w:right w:val="none" w:sz="0" w:space="0" w:color="000000"/>
        </w:pBdr>
        <w:ind w:right="1262"/>
        <w:jc w:val="right"/>
        <w:rPr>
          <w:sz w:val="20"/>
          <w:szCs w:val="20"/>
        </w:rPr>
      </w:pPr>
    </w:p>
    <w:p w:rsidR="00B410C4" w:rsidRPr="00BD0927" w:rsidRDefault="00B410C4" w:rsidP="00B410C4">
      <w:pPr>
        <w:ind w:right="1262"/>
        <w:rPr>
          <w:sz w:val="20"/>
          <w:szCs w:val="20"/>
        </w:rPr>
      </w:pPr>
      <w:r w:rsidRPr="00BD0927">
        <w:rPr>
          <w:sz w:val="20"/>
          <w:szCs w:val="20"/>
        </w:rPr>
        <w:t>Protocolo de Recebimento:</w:t>
      </w:r>
    </w:p>
    <w:p w:rsidR="006B77D9" w:rsidRPr="00B410C4" w:rsidRDefault="00B410C4" w:rsidP="00B410C4">
      <w:pPr>
        <w:ind w:right="1262"/>
      </w:pPr>
      <w:r w:rsidRPr="00BD0927">
        <w:rPr>
          <w:sz w:val="20"/>
          <w:szCs w:val="20"/>
        </w:rPr>
        <w:t xml:space="preserve">Nome:________________________________________________________________________________Edital:____________________________Recebido </w:t>
      </w:r>
      <w:proofErr w:type="spellStart"/>
      <w:r w:rsidRPr="00BD0927">
        <w:rPr>
          <w:sz w:val="20"/>
          <w:szCs w:val="20"/>
        </w:rPr>
        <w:t>por:____________________________Em</w:t>
      </w:r>
      <w:proofErr w:type="spellEnd"/>
      <w:r w:rsidRPr="00BD0927">
        <w:rPr>
          <w:sz w:val="20"/>
          <w:szCs w:val="20"/>
        </w:rPr>
        <w:t>:__/__/2019</w:t>
      </w:r>
    </w:p>
    <w:sectPr w:rsidR="006B77D9" w:rsidRPr="00B410C4">
      <w:headerReference w:type="even" r:id="rId9"/>
      <w:headerReference w:type="default" r:id="rId10"/>
      <w:headerReference w:type="first" r:id="rId11"/>
      <w:pgSz w:w="11906" w:h="16838"/>
      <w:pgMar w:top="980" w:right="440" w:bottom="280" w:left="740" w:header="722" w:footer="720" w:gutter="0"/>
      <w:cols w:space="720"/>
      <w:docGrid w:linePitch="24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1A" w:rsidRDefault="00D97D1A" w:rsidP="00D97D1A">
      <w:r>
        <w:separator/>
      </w:r>
    </w:p>
  </w:endnote>
  <w:endnote w:type="continuationSeparator" w:id="0">
    <w:p w:rsidR="00D97D1A" w:rsidRDefault="00D97D1A" w:rsidP="00D9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1A" w:rsidRDefault="00D97D1A" w:rsidP="00D97D1A">
      <w:r>
        <w:separator/>
      </w:r>
    </w:p>
  </w:footnote>
  <w:footnote w:type="continuationSeparator" w:id="0">
    <w:p w:rsidR="00D97D1A" w:rsidRDefault="00D97D1A" w:rsidP="00D9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410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410C4">
    <w:pPr>
      <w:pStyle w:val="Corpodetexto"/>
      <w:spacing w:line="0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410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75" w:hanging="228"/>
      </w:pPr>
      <w:rPr>
        <w:w w:val="100"/>
        <w:sz w:val="22"/>
        <w:lang w:val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34" w:hanging="228"/>
      </w:pPr>
      <w:rPr>
        <w:rFonts w:ascii="Symbol" w:hAnsi="Symbol" w:cs="Symbol" w:hint="default"/>
        <w:lang w:val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89" w:hanging="228"/>
      </w:pPr>
      <w:rPr>
        <w:rFonts w:ascii="Symbol" w:hAnsi="Symbol" w:cs="Symbol" w:hint="default"/>
        <w:lang w:val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3" w:hanging="228"/>
      </w:pPr>
      <w:rPr>
        <w:rFonts w:ascii="Symbol" w:hAnsi="Symbol" w:cs="Symbol" w:hint="default"/>
        <w:lang w:val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998" w:hanging="228"/>
      </w:pPr>
      <w:rPr>
        <w:rFonts w:ascii="Symbol" w:hAnsi="Symbol" w:cs="Symbol" w:hint="default"/>
        <w:lang w:val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953" w:hanging="228"/>
      </w:pPr>
      <w:rPr>
        <w:rFonts w:ascii="Symbol" w:hAnsi="Symbol" w:cs="Symbol" w:hint="default"/>
        <w:lang w:val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07" w:hanging="228"/>
      </w:pPr>
      <w:rPr>
        <w:rFonts w:ascii="Symbol" w:hAnsi="Symbol" w:cs="Symbol" w:hint="default"/>
        <w:lang w:val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62" w:hanging="228"/>
      </w:pPr>
      <w:rPr>
        <w:rFonts w:ascii="Symbol" w:hAnsi="Symbol" w:cs="Symbol" w:hint="default"/>
        <w:lang w:val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17" w:hanging="228"/>
      </w:pPr>
      <w:rPr>
        <w:rFonts w:ascii="Symbol" w:hAnsi="Symbol" w:cs="Symbol" w:hint="default"/>
        <w:lang w:val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2"/>
    <w:rsid w:val="001A35C2"/>
    <w:rsid w:val="00AD5E00"/>
    <w:rsid w:val="00B3103A"/>
    <w:rsid w:val="00B410C4"/>
    <w:rsid w:val="00BA01FB"/>
    <w:rsid w:val="00D97D1A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Ttulo1">
    <w:name w:val="heading 1"/>
    <w:basedOn w:val="Normal"/>
    <w:next w:val="Corpodetexto"/>
    <w:link w:val="Ttulo1Char"/>
    <w:qFormat/>
    <w:rsid w:val="00BA01FB"/>
    <w:pPr>
      <w:numPr>
        <w:numId w:val="1"/>
      </w:numPr>
      <w:ind w:left="9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  <w:style w:type="character" w:customStyle="1" w:styleId="Ttulo1Char">
    <w:name w:val="Título 1 Char"/>
    <w:basedOn w:val="Fontepargpadro"/>
    <w:link w:val="Ttulo1"/>
    <w:rsid w:val="00BA01FB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 w:bidi="pt-BR"/>
    </w:rPr>
  </w:style>
  <w:style w:type="paragraph" w:customStyle="1" w:styleId="TableParagraph">
    <w:name w:val="Table Paragraph"/>
    <w:basedOn w:val="Normal"/>
    <w:rsid w:val="00D97D1A"/>
  </w:style>
  <w:style w:type="paragraph" w:customStyle="1" w:styleId="Contedodoquadro">
    <w:name w:val="Conteúdo do quadro"/>
    <w:basedOn w:val="Normal"/>
    <w:rsid w:val="00D97D1A"/>
  </w:style>
  <w:style w:type="paragraph" w:styleId="Rodap">
    <w:name w:val="footer"/>
    <w:basedOn w:val="Normal"/>
    <w:link w:val="Rodap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Cabealho">
    <w:name w:val="header"/>
    <w:basedOn w:val="Normal"/>
    <w:link w:val="Cabealho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PargrafodaLista">
    <w:name w:val="List Paragraph"/>
    <w:basedOn w:val="Normal"/>
    <w:qFormat/>
    <w:rsid w:val="00B410C4"/>
    <w:pPr>
      <w:ind w:left="9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Ttulo1">
    <w:name w:val="heading 1"/>
    <w:basedOn w:val="Normal"/>
    <w:next w:val="Corpodetexto"/>
    <w:link w:val="Ttulo1Char"/>
    <w:qFormat/>
    <w:rsid w:val="00BA01FB"/>
    <w:pPr>
      <w:numPr>
        <w:numId w:val="1"/>
      </w:numPr>
      <w:ind w:left="9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  <w:style w:type="character" w:customStyle="1" w:styleId="Ttulo1Char">
    <w:name w:val="Título 1 Char"/>
    <w:basedOn w:val="Fontepargpadro"/>
    <w:link w:val="Ttulo1"/>
    <w:rsid w:val="00BA01FB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 w:bidi="pt-BR"/>
    </w:rPr>
  </w:style>
  <w:style w:type="paragraph" w:customStyle="1" w:styleId="TableParagraph">
    <w:name w:val="Table Paragraph"/>
    <w:basedOn w:val="Normal"/>
    <w:rsid w:val="00D97D1A"/>
  </w:style>
  <w:style w:type="paragraph" w:customStyle="1" w:styleId="Contedodoquadro">
    <w:name w:val="Conteúdo do quadro"/>
    <w:basedOn w:val="Normal"/>
    <w:rsid w:val="00D97D1A"/>
  </w:style>
  <w:style w:type="paragraph" w:styleId="Rodap">
    <w:name w:val="footer"/>
    <w:basedOn w:val="Normal"/>
    <w:link w:val="Rodap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Cabealho">
    <w:name w:val="header"/>
    <w:basedOn w:val="Normal"/>
    <w:link w:val="Cabealho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PargrafodaLista">
    <w:name w:val="List Paragraph"/>
    <w:basedOn w:val="Normal"/>
    <w:qFormat/>
    <w:rsid w:val="00B410C4"/>
    <w:pPr>
      <w:ind w:left="9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2</cp:revision>
  <dcterms:created xsi:type="dcterms:W3CDTF">2019-05-21T14:59:00Z</dcterms:created>
  <dcterms:modified xsi:type="dcterms:W3CDTF">2019-05-21T14:59:00Z</dcterms:modified>
</cp:coreProperties>
</file>